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33A9" w14:textId="77777777" w:rsidR="00FA29AE" w:rsidRDefault="00A22334" w:rsidP="00950B3D">
      <w:pPr>
        <w:spacing w:after="155" w:line="240" w:lineRule="auto"/>
        <w:ind w:left="142" w:firstLine="0"/>
        <w:jc w:val="center"/>
      </w:pPr>
      <w:r>
        <w:rPr>
          <w:color w:val="212529"/>
        </w:rPr>
        <w:t xml:space="preserve"> </w:t>
      </w:r>
    </w:p>
    <w:p w14:paraId="6DAA3241" w14:textId="77777777" w:rsidR="00950B3D" w:rsidRDefault="00950B3D" w:rsidP="00950B3D">
      <w:pPr>
        <w:spacing w:line="240" w:lineRule="auto"/>
        <w:rPr>
          <w:szCs w:val="28"/>
        </w:rPr>
      </w:pPr>
    </w:p>
    <w:p w14:paraId="3556E173" w14:textId="77777777" w:rsidR="00950B3D" w:rsidRPr="00A90AFA" w:rsidRDefault="00950B3D" w:rsidP="00950B3D">
      <w:pPr>
        <w:spacing w:line="240" w:lineRule="auto"/>
        <w:jc w:val="center"/>
        <w:rPr>
          <w:szCs w:val="28"/>
        </w:rPr>
      </w:pPr>
      <w:r w:rsidRPr="00A90AFA">
        <w:rPr>
          <w:szCs w:val="28"/>
        </w:rPr>
        <w:t>Муниципальное бюджетное дошкольное образовательное учреждение детский сад №12 «Солнышко» общеразвивающего вида с приоритетным осуществлением деятельности по социально-личностному развитию детей городского поселения «Рабочий поселок Чегдомын»</w:t>
      </w:r>
      <w:r>
        <w:rPr>
          <w:szCs w:val="28"/>
        </w:rPr>
        <w:t xml:space="preserve"> Верхнебуреинского муниципального района Хабаровского края</w:t>
      </w:r>
    </w:p>
    <w:p w14:paraId="6113B9BD" w14:textId="77777777" w:rsidR="00950B3D" w:rsidRDefault="00950B3D" w:rsidP="00950B3D">
      <w:pPr>
        <w:spacing w:line="240" w:lineRule="auto"/>
        <w:jc w:val="center"/>
      </w:pPr>
    </w:p>
    <w:p w14:paraId="4CC97402" w14:textId="77777777" w:rsidR="00950B3D" w:rsidRDefault="00950B3D" w:rsidP="00950B3D"/>
    <w:p w14:paraId="67743D3A" w14:textId="77777777" w:rsidR="00950B3D" w:rsidRDefault="00950B3D" w:rsidP="00950B3D"/>
    <w:p w14:paraId="715DC55D" w14:textId="77777777" w:rsidR="00950B3D" w:rsidRDefault="00950B3D" w:rsidP="00950B3D"/>
    <w:p w14:paraId="3569852F" w14:textId="77777777" w:rsidR="00950B3D" w:rsidRDefault="00950B3D" w:rsidP="00950B3D"/>
    <w:p w14:paraId="2C27346B" w14:textId="77777777" w:rsidR="00950B3D" w:rsidRDefault="00950B3D" w:rsidP="00950B3D"/>
    <w:p w14:paraId="7712A643" w14:textId="77777777" w:rsidR="00950B3D" w:rsidRDefault="00950B3D" w:rsidP="00950B3D"/>
    <w:p w14:paraId="21815DCA" w14:textId="77777777" w:rsidR="00950B3D" w:rsidRDefault="00950B3D" w:rsidP="00950B3D"/>
    <w:p w14:paraId="7AF7D530" w14:textId="77777777" w:rsidR="00950B3D" w:rsidRDefault="00950B3D" w:rsidP="00950B3D"/>
    <w:p w14:paraId="10BA853B" w14:textId="77777777" w:rsidR="00950B3D" w:rsidRDefault="00950B3D" w:rsidP="00950B3D"/>
    <w:p w14:paraId="5E95E666" w14:textId="77777777" w:rsidR="00950B3D" w:rsidRDefault="00950B3D" w:rsidP="00950B3D"/>
    <w:p w14:paraId="37B4B936" w14:textId="77777777" w:rsidR="00950B3D" w:rsidRDefault="00950B3D" w:rsidP="00950B3D"/>
    <w:p w14:paraId="2B322482" w14:textId="77777777" w:rsidR="00950B3D" w:rsidRDefault="00950B3D" w:rsidP="00950B3D"/>
    <w:p w14:paraId="3DAF6B8A" w14:textId="2959EFDD" w:rsidR="00950B3D" w:rsidRPr="00950B3D" w:rsidRDefault="00950B3D" w:rsidP="00950B3D">
      <w:pPr>
        <w:jc w:val="center"/>
        <w:rPr>
          <w:b/>
          <w:bCs/>
        </w:rPr>
      </w:pPr>
      <w:r w:rsidRPr="00950B3D">
        <w:rPr>
          <w:b/>
          <w:bCs/>
        </w:rPr>
        <w:t>ПРОМЕЖУТОЧНЫЙ ОТЧЕТ</w:t>
      </w:r>
    </w:p>
    <w:p w14:paraId="0DBD5E95" w14:textId="77777777" w:rsidR="00950B3D" w:rsidRPr="00950B3D" w:rsidRDefault="00950B3D" w:rsidP="00950B3D">
      <w:pPr>
        <w:jc w:val="center"/>
        <w:rPr>
          <w:b/>
          <w:bCs/>
        </w:rPr>
      </w:pPr>
      <w:bookmarkStart w:id="0" w:name="_Hlk127885701"/>
      <w:r w:rsidRPr="00950B3D">
        <w:rPr>
          <w:b/>
          <w:bCs/>
        </w:rPr>
        <w:t>МИК</w:t>
      </w:r>
    </w:p>
    <w:p w14:paraId="34E23E9D" w14:textId="77777777" w:rsidR="00950B3D" w:rsidRPr="00F27A53" w:rsidRDefault="00950B3D" w:rsidP="00950B3D">
      <w:pPr>
        <w:pStyle w:val="a7"/>
        <w:shd w:val="clear" w:color="auto" w:fill="FFFFFF"/>
        <w:spacing w:before="30" w:beforeAutospacing="0" w:after="30" w:afterAutospacing="0"/>
        <w:ind w:left="30" w:right="30"/>
        <w:jc w:val="center"/>
        <w:rPr>
          <w:rFonts w:ascii="Verdana" w:hAnsi="Verdana"/>
          <w:sz w:val="16"/>
          <w:szCs w:val="16"/>
        </w:rPr>
      </w:pPr>
      <w:bookmarkStart w:id="1" w:name="_Hlk127885486"/>
      <w:bookmarkEnd w:id="0"/>
      <w:r w:rsidRPr="00F27A53">
        <w:rPr>
          <w:rStyle w:val="a5"/>
          <w:sz w:val="36"/>
          <w:szCs w:val="36"/>
        </w:rPr>
        <w:t>«Математическая грамотность в ДОУ как базовый навык функциональной грамотности».</w:t>
      </w:r>
    </w:p>
    <w:p w14:paraId="6688E79F" w14:textId="77777777" w:rsidR="00950B3D" w:rsidRDefault="00950B3D" w:rsidP="00950B3D"/>
    <w:bookmarkEnd w:id="1"/>
    <w:p w14:paraId="2D2AAFC1" w14:textId="77777777" w:rsidR="00950B3D" w:rsidRDefault="00950B3D" w:rsidP="00950B3D"/>
    <w:p w14:paraId="59A555A7" w14:textId="7A53BDA2" w:rsidR="00950B3D" w:rsidRDefault="00950B3D" w:rsidP="00950B3D"/>
    <w:p w14:paraId="799EF393" w14:textId="5CEF490E" w:rsidR="00950B3D" w:rsidRDefault="00950B3D" w:rsidP="00950B3D"/>
    <w:p w14:paraId="62D280C4" w14:textId="40A2C182" w:rsidR="00950B3D" w:rsidRDefault="00950B3D" w:rsidP="00950B3D"/>
    <w:p w14:paraId="3EE67E0E" w14:textId="2B7EB328" w:rsidR="00950B3D" w:rsidRDefault="00950B3D" w:rsidP="00950B3D"/>
    <w:p w14:paraId="36ABD7BA" w14:textId="797FDE5F" w:rsidR="00950B3D" w:rsidRDefault="00950B3D" w:rsidP="00950B3D"/>
    <w:p w14:paraId="081BE1DF" w14:textId="77777777" w:rsidR="00113901" w:rsidRDefault="00113901" w:rsidP="00113901">
      <w:pPr>
        <w:jc w:val="right"/>
      </w:pPr>
      <w:r>
        <w:t xml:space="preserve">Подготовила: Бычкова Е.А. </w:t>
      </w:r>
    </w:p>
    <w:p w14:paraId="3982E09E" w14:textId="5EB95C6E" w:rsidR="00950B3D" w:rsidRDefault="00113901" w:rsidP="00113901">
      <w:pPr>
        <w:jc w:val="right"/>
      </w:pPr>
      <w:r>
        <w:t>старший воспитатель МБДОУ №12</w:t>
      </w:r>
    </w:p>
    <w:p w14:paraId="48D1F47D" w14:textId="399D458A" w:rsidR="00950B3D" w:rsidRDefault="00950B3D" w:rsidP="00950B3D"/>
    <w:p w14:paraId="618188B6" w14:textId="41669631" w:rsidR="00950B3D" w:rsidRDefault="00950B3D" w:rsidP="00950B3D"/>
    <w:p w14:paraId="179CBB1B" w14:textId="72C2C476" w:rsidR="00950B3D" w:rsidRDefault="00950B3D" w:rsidP="00950B3D"/>
    <w:p w14:paraId="34F7D1E9" w14:textId="223CB8FB" w:rsidR="00950B3D" w:rsidRDefault="00950B3D" w:rsidP="00950B3D"/>
    <w:p w14:paraId="081D7773" w14:textId="77777777" w:rsidR="00950B3D" w:rsidRDefault="00950B3D" w:rsidP="00950B3D">
      <w:pPr>
        <w:spacing w:after="190" w:line="259" w:lineRule="auto"/>
        <w:ind w:left="0" w:firstLine="0"/>
      </w:pPr>
    </w:p>
    <w:p w14:paraId="6D7C2CCC" w14:textId="77777777" w:rsidR="00950B3D" w:rsidRDefault="00950B3D" w:rsidP="00950B3D">
      <w:pPr>
        <w:spacing w:after="160" w:line="259" w:lineRule="auto"/>
        <w:ind w:left="817"/>
        <w:jc w:val="center"/>
      </w:pPr>
      <w:r>
        <w:rPr>
          <w:color w:val="212529"/>
        </w:rPr>
        <w:t xml:space="preserve">г. Чегдомын-2023 </w:t>
      </w:r>
    </w:p>
    <w:p w14:paraId="36D3E001" w14:textId="77777777" w:rsidR="00950B3D" w:rsidRDefault="00950B3D" w:rsidP="00950B3D"/>
    <w:p w14:paraId="49C91736" w14:textId="300F9C8C" w:rsidR="0097704C" w:rsidRPr="002F011C" w:rsidRDefault="00B56733" w:rsidP="002F011C">
      <w:pPr>
        <w:spacing w:line="240" w:lineRule="auto"/>
        <w:ind w:left="0" w:firstLine="0"/>
        <w:rPr>
          <w:b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 xml:space="preserve">  Слайд №</w:t>
      </w:r>
      <w:r w:rsidR="00FE233D">
        <w:rPr>
          <w:b/>
          <w:bCs/>
          <w:i/>
          <w:iCs/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 xml:space="preserve"> </w:t>
      </w:r>
      <w:r w:rsidRPr="005E15CE">
        <w:rPr>
          <w:b/>
          <w:szCs w:val="28"/>
        </w:rPr>
        <w:t xml:space="preserve">   </w:t>
      </w:r>
    </w:p>
    <w:p w14:paraId="31C25FCF" w14:textId="1869871D" w:rsidR="00950B3D" w:rsidRPr="00F34269" w:rsidRDefault="00F34269" w:rsidP="00F34269">
      <w:pPr>
        <w:ind w:left="-284" w:right="7" w:firstLine="0"/>
      </w:pPr>
      <w:bookmarkStart w:id="2" w:name="_Hlk127951154"/>
      <w:r>
        <w:t xml:space="preserve">Проблема! Почему, </w:t>
      </w:r>
      <w:r w:rsidR="00C07C8A">
        <w:t xml:space="preserve">дошкольники, имеющие достаточные для данного возраста </w:t>
      </w:r>
      <w:r>
        <w:t>математические знания,</w:t>
      </w:r>
      <w:r w:rsidR="00C07C8A">
        <w:t xml:space="preserve"> затрудняются при необходимости использовать их для решения актуальных проблем в реальной жизни, это приводит к постепенному угасанию интереса к математике как науке, вследствие чего дети испытывают трудности при дальнейшем обучении в школе. </w:t>
      </w:r>
    </w:p>
    <w:p w14:paraId="2BF715AB" w14:textId="79481787" w:rsidR="00950B3D" w:rsidRDefault="00950B3D" w:rsidP="00652961">
      <w:pPr>
        <w:spacing w:line="240" w:lineRule="auto"/>
        <w:ind w:left="-284" w:firstLine="0"/>
        <w:rPr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 xml:space="preserve">  Слайд №</w:t>
      </w:r>
      <w:r w:rsidR="00F34269">
        <w:rPr>
          <w:b/>
          <w:bCs/>
          <w:i/>
          <w:iCs/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 xml:space="preserve">    </w:t>
      </w:r>
      <w:r w:rsidRPr="005E15CE">
        <w:rPr>
          <w:b/>
          <w:szCs w:val="28"/>
        </w:rPr>
        <w:t xml:space="preserve">   </w:t>
      </w:r>
      <w:bookmarkEnd w:id="2"/>
      <w:r>
        <w:rPr>
          <w:color w:val="000000" w:themeColor="text1"/>
          <w:szCs w:val="28"/>
        </w:rPr>
        <w:t xml:space="preserve">  </w:t>
      </w:r>
    </w:p>
    <w:p w14:paraId="640E1F49" w14:textId="209F587D" w:rsidR="00AA39B1" w:rsidRDefault="00184A6D" w:rsidP="00184A6D">
      <w:pPr>
        <w:ind w:left="0" w:right="7" w:firstLine="0"/>
      </w:pPr>
      <w:r>
        <w:t xml:space="preserve">      </w:t>
      </w:r>
      <w:r w:rsidR="00C07C8A">
        <w:t xml:space="preserve">Основная цель инновационной деятельности связана с решением вопроса </w:t>
      </w:r>
      <w:r w:rsidR="00BE3D11">
        <w:t xml:space="preserve">о </w:t>
      </w:r>
      <w:r w:rsidR="00C07C8A">
        <w:t>формировани</w:t>
      </w:r>
      <w:r w:rsidR="00BE3D11">
        <w:t>и</w:t>
      </w:r>
      <w:r w:rsidR="00C07C8A">
        <w:t xml:space="preserve"> математической </w:t>
      </w:r>
      <w:r w:rsidR="00BE3D11">
        <w:t>грамотности</w:t>
      </w:r>
      <w:r w:rsidR="00C07C8A">
        <w:t xml:space="preserve"> </w:t>
      </w:r>
      <w:r>
        <w:t>у дошкольников.</w:t>
      </w:r>
      <w:r w:rsidRPr="00184A6D">
        <w:rPr>
          <w:rFonts w:asciiTheme="minorHAnsi" w:eastAsiaTheme="minorEastAsia" w:hAnsi="Calibri" w:cstheme="minorBidi"/>
          <w:b/>
          <w:bCs/>
          <w:color w:val="000000" w:themeColor="dark1"/>
          <w:sz w:val="32"/>
          <w:szCs w:val="32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</w:p>
    <w:p w14:paraId="285F193A" w14:textId="61F5753C" w:rsidR="00003972" w:rsidRDefault="00AA39B1" w:rsidP="002F011C">
      <w:pPr>
        <w:ind w:left="852" w:right="7" w:firstLine="0"/>
      </w:pPr>
      <w:r>
        <w:t xml:space="preserve">Основными условиями для формирования предпосылок математической грамотности стали  </w:t>
      </w:r>
    </w:p>
    <w:p w14:paraId="38A2E8F4" w14:textId="77777777" w:rsidR="000A76C5" w:rsidRPr="00AA39B1" w:rsidRDefault="002C24FE" w:rsidP="00AA39B1">
      <w:pPr>
        <w:ind w:left="0" w:right="7" w:firstLine="0"/>
        <w:rPr>
          <w:b/>
        </w:rPr>
      </w:pPr>
      <w:r w:rsidRPr="00AA39B1">
        <w:rPr>
          <w:b/>
        </w:rPr>
        <w:t>Математическая составляющая</w:t>
      </w:r>
    </w:p>
    <w:p w14:paraId="181C4F51" w14:textId="59F7911C" w:rsidR="000A76C5" w:rsidRPr="00AA39B1" w:rsidRDefault="002C24FE" w:rsidP="00AA39B1">
      <w:pPr>
        <w:numPr>
          <w:ilvl w:val="0"/>
          <w:numId w:val="13"/>
        </w:numPr>
        <w:ind w:right="7"/>
      </w:pPr>
      <w:r w:rsidRPr="00AA39B1">
        <w:t xml:space="preserve">Акцент на развитие </w:t>
      </w:r>
      <w:r w:rsidRPr="00AA39B1">
        <w:rPr>
          <w:bCs/>
        </w:rPr>
        <w:t>интереса</w:t>
      </w:r>
      <w:r w:rsidRPr="00AA39B1">
        <w:t xml:space="preserve"> к математике</w:t>
      </w:r>
      <w:r w:rsidR="000E69B0">
        <w:t>.</w:t>
      </w:r>
    </w:p>
    <w:p w14:paraId="111BA5EE" w14:textId="77777777" w:rsidR="000A76C5" w:rsidRPr="00AA39B1" w:rsidRDefault="002C24FE" w:rsidP="00AA39B1">
      <w:pPr>
        <w:numPr>
          <w:ilvl w:val="0"/>
          <w:numId w:val="13"/>
        </w:numPr>
        <w:ind w:right="7"/>
      </w:pPr>
      <w:r w:rsidRPr="00AA39B1">
        <w:rPr>
          <w:bCs/>
        </w:rPr>
        <w:t>Содержание заданий</w:t>
      </w:r>
      <w:r w:rsidRPr="00AA39B1">
        <w:t>: реалистичность, проблемность приближенность к практическому опыту детей (</w:t>
      </w:r>
      <w:proofErr w:type="spellStart"/>
      <w:r w:rsidRPr="00AA39B1">
        <w:t>контекстность</w:t>
      </w:r>
      <w:proofErr w:type="spellEnd"/>
      <w:r w:rsidRPr="00AA39B1">
        <w:t xml:space="preserve"> задачи).</w:t>
      </w:r>
    </w:p>
    <w:p w14:paraId="6CB94438" w14:textId="79DFF5BC" w:rsidR="000A76C5" w:rsidRPr="00AA39B1" w:rsidRDefault="002C24FE" w:rsidP="00AA39B1">
      <w:pPr>
        <w:numPr>
          <w:ilvl w:val="0"/>
          <w:numId w:val="13"/>
        </w:numPr>
        <w:ind w:right="7"/>
      </w:pPr>
      <w:r w:rsidRPr="00AA39B1">
        <w:rPr>
          <w:bCs/>
        </w:rPr>
        <w:t>М</w:t>
      </w:r>
      <w:r w:rsidR="00AA39B1">
        <w:rPr>
          <w:bCs/>
        </w:rPr>
        <w:t xml:space="preserve">етодика обучения Л.Г. Петерсон </w:t>
      </w:r>
      <w:r w:rsidR="00184A6D">
        <w:t>обеспечивает системность</w:t>
      </w:r>
      <w:r w:rsidRPr="00AA39B1">
        <w:t xml:space="preserve"> и последовательность в развитии мыслительных опе</w:t>
      </w:r>
      <w:r w:rsidR="00BE119C">
        <w:t xml:space="preserve">раций в освоении представлений о </w:t>
      </w:r>
      <w:r w:rsidRPr="00AA39B1">
        <w:t>сущности математических закономерностях и отношений</w:t>
      </w:r>
      <w:r w:rsidR="00BE119C">
        <w:t>, дополняем основное содержание игровыми образовательными ситуациями, кейсами, дидактическими играми</w:t>
      </w:r>
      <w:r w:rsidR="008156DA">
        <w:t>.</w:t>
      </w:r>
    </w:p>
    <w:p w14:paraId="5AF5F3E9" w14:textId="77777777" w:rsidR="000A76C5" w:rsidRPr="00AA39B1" w:rsidRDefault="002C24FE" w:rsidP="00AA39B1">
      <w:pPr>
        <w:ind w:left="0" w:right="7" w:firstLine="0"/>
        <w:rPr>
          <w:b/>
        </w:rPr>
      </w:pPr>
      <w:r w:rsidRPr="00AA39B1">
        <w:rPr>
          <w:b/>
        </w:rPr>
        <w:t>Деятельностная составляющая</w:t>
      </w:r>
    </w:p>
    <w:p w14:paraId="71F47DC3" w14:textId="77777777" w:rsidR="000A76C5" w:rsidRPr="00AA39B1" w:rsidRDefault="002C24FE" w:rsidP="00AA39B1">
      <w:pPr>
        <w:numPr>
          <w:ilvl w:val="0"/>
          <w:numId w:val="17"/>
        </w:numPr>
        <w:ind w:right="7"/>
      </w:pPr>
      <w:r w:rsidRPr="00AA39B1">
        <w:t xml:space="preserve">Поддержка </w:t>
      </w:r>
      <w:r w:rsidRPr="00AA39B1">
        <w:rPr>
          <w:bCs/>
        </w:rPr>
        <w:t xml:space="preserve">самостоятельности и инициативности </w:t>
      </w:r>
      <w:r w:rsidRPr="00AA39B1">
        <w:t>детей.</w:t>
      </w:r>
    </w:p>
    <w:p w14:paraId="462F8345" w14:textId="6FB93BD5" w:rsidR="00184A6D" w:rsidRPr="00AA39B1" w:rsidRDefault="00184A6D" w:rsidP="00184A6D">
      <w:pPr>
        <w:numPr>
          <w:ilvl w:val="0"/>
          <w:numId w:val="17"/>
        </w:numPr>
        <w:ind w:right="7"/>
      </w:pPr>
      <w:r w:rsidRPr="00AA39B1">
        <w:rPr>
          <w:bCs/>
        </w:rPr>
        <w:t>Технология "Ситуация"</w:t>
      </w:r>
      <w:r>
        <w:t xml:space="preserve">, где </w:t>
      </w:r>
      <w:r w:rsidRPr="00AA39B1">
        <w:t>дети сталкиваются с ли</w:t>
      </w:r>
      <w:r>
        <w:t>чно-значимой для них проблемой,</w:t>
      </w:r>
      <w:r w:rsidRPr="00AA39B1">
        <w:t xml:space="preserve"> фиксируют затруднения и преодолевают его через самостоятельной открытие новых математических знаний и способов.</w:t>
      </w:r>
    </w:p>
    <w:p w14:paraId="27CBD53F" w14:textId="77777777" w:rsidR="00184A6D" w:rsidRPr="00AA39B1" w:rsidRDefault="00184A6D" w:rsidP="00184A6D">
      <w:pPr>
        <w:ind w:left="360" w:right="7" w:firstLine="0"/>
        <w:rPr>
          <w:b/>
        </w:rPr>
      </w:pPr>
      <w:r w:rsidRPr="00AA39B1">
        <w:rPr>
          <w:b/>
        </w:rPr>
        <w:t>Организационная составляющая</w:t>
      </w:r>
    </w:p>
    <w:p w14:paraId="75B0A4A4" w14:textId="77777777" w:rsidR="000A76C5" w:rsidRPr="00AA39B1" w:rsidRDefault="002C24FE" w:rsidP="00AA39B1">
      <w:pPr>
        <w:numPr>
          <w:ilvl w:val="0"/>
          <w:numId w:val="17"/>
        </w:numPr>
        <w:ind w:right="7"/>
      </w:pPr>
      <w:r w:rsidRPr="00AA39B1">
        <w:t xml:space="preserve">Включение в работу с детьми </w:t>
      </w:r>
      <w:r w:rsidRPr="00AA39B1">
        <w:rPr>
          <w:bCs/>
        </w:rPr>
        <w:t>рефлексивных практик</w:t>
      </w:r>
      <w:r w:rsidRPr="00AA39B1">
        <w:rPr>
          <w:b/>
          <w:bCs/>
        </w:rPr>
        <w:t xml:space="preserve"> </w:t>
      </w:r>
      <w:r w:rsidRPr="00AA39B1">
        <w:t>(вспомнить, выявить и осознать основные компоненты деятельности – ее смысл, типы, способы, проблемы, пути их решения, получаемые результаты и т. п.</w:t>
      </w:r>
    </w:p>
    <w:p w14:paraId="3ED89264" w14:textId="77777777" w:rsidR="00BE119C" w:rsidRPr="00AA39B1" w:rsidRDefault="00BE119C" w:rsidP="00BE119C">
      <w:pPr>
        <w:numPr>
          <w:ilvl w:val="0"/>
          <w:numId w:val="19"/>
        </w:numPr>
        <w:ind w:right="7"/>
      </w:pPr>
      <w:r w:rsidRPr="00AA39B1">
        <w:rPr>
          <w:bCs/>
        </w:rPr>
        <w:t>Вовлечение семьи</w:t>
      </w:r>
      <w:r w:rsidRPr="00AA39B1">
        <w:t>: совместные события и проекты, рекомендации родителям по моделированию проблемных ситуаций в домашних условиях, что способствует усилению и поддержанию интереса детей к математике</w:t>
      </w:r>
    </w:p>
    <w:p w14:paraId="08A452C5" w14:textId="77777777" w:rsidR="008156DA" w:rsidRPr="00AA39B1" w:rsidRDefault="008156DA" w:rsidP="008156DA">
      <w:pPr>
        <w:numPr>
          <w:ilvl w:val="0"/>
          <w:numId w:val="19"/>
        </w:numPr>
        <w:ind w:right="7"/>
      </w:pPr>
      <w:r w:rsidRPr="00AA39B1">
        <w:rPr>
          <w:bCs/>
        </w:rPr>
        <w:t xml:space="preserve">Создание насыщенной развивающей предметно-развивающей </w:t>
      </w:r>
      <w:r w:rsidRPr="00AA39B1">
        <w:t>среды</w:t>
      </w:r>
    </w:p>
    <w:p w14:paraId="48BFBF9E" w14:textId="04189B03" w:rsidR="000A76C5" w:rsidRPr="00AA39B1" w:rsidRDefault="00BE119C" w:rsidP="00BE119C">
      <w:pPr>
        <w:numPr>
          <w:ilvl w:val="0"/>
          <w:numId w:val="19"/>
        </w:numPr>
        <w:ind w:right="7"/>
      </w:pPr>
      <w:r>
        <w:rPr>
          <w:bCs/>
        </w:rPr>
        <w:t>Р</w:t>
      </w:r>
      <w:r w:rsidR="002C24FE" w:rsidRPr="00AA39B1">
        <w:rPr>
          <w:bCs/>
        </w:rPr>
        <w:t xml:space="preserve">азнообразие форм организации </w:t>
      </w:r>
      <w:r w:rsidR="008156DA">
        <w:rPr>
          <w:bCs/>
        </w:rPr>
        <w:t>детской деятельности, к</w:t>
      </w:r>
      <w:r w:rsidR="008156DA">
        <w:t>оторые позволяю</w:t>
      </w:r>
      <w:r w:rsidRPr="00AA39B1">
        <w:t>т смоделировать проблемные ситуации в режимных мом</w:t>
      </w:r>
      <w:r>
        <w:t>ентах</w:t>
      </w:r>
      <w:r w:rsidRPr="00AA39B1">
        <w:t xml:space="preserve">, </w:t>
      </w:r>
      <w:proofErr w:type="spellStart"/>
      <w:r w:rsidR="008156DA">
        <w:t>т.о.</w:t>
      </w:r>
      <w:r w:rsidRPr="00AA39B1">
        <w:t>обогащать</w:t>
      </w:r>
      <w:proofErr w:type="spellEnd"/>
      <w:r w:rsidRPr="00AA39B1">
        <w:t xml:space="preserve"> опыт детей в применении математических знаний. </w:t>
      </w:r>
    </w:p>
    <w:p w14:paraId="6C9DBD0D" w14:textId="7CBF88BA" w:rsidR="00AA39B1" w:rsidRDefault="00AA39B1" w:rsidP="00AA39B1">
      <w:pPr>
        <w:ind w:left="-284" w:right="7" w:firstLine="285"/>
      </w:pPr>
      <w:r>
        <w:t xml:space="preserve">  </w:t>
      </w:r>
    </w:p>
    <w:p w14:paraId="6F08F730" w14:textId="77777777" w:rsidR="000E69B0" w:rsidRDefault="00003972" w:rsidP="00003972">
      <w:pPr>
        <w:spacing w:line="240" w:lineRule="auto"/>
        <w:ind w:left="-284" w:firstLine="0"/>
        <w:rPr>
          <w:b/>
          <w:bCs/>
          <w:i/>
          <w:iCs/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 xml:space="preserve">  </w:t>
      </w:r>
      <w:r w:rsidR="000E69B0">
        <w:rPr>
          <w:b/>
          <w:bCs/>
          <w:i/>
          <w:iCs/>
          <w:color w:val="000000" w:themeColor="text1"/>
          <w:szCs w:val="28"/>
        </w:rPr>
        <w:t>Что сделано в данном направлении</w:t>
      </w:r>
    </w:p>
    <w:p w14:paraId="27D6FD35" w14:textId="19F96DAD" w:rsidR="000E69B0" w:rsidRDefault="000E69B0" w:rsidP="000E69B0">
      <w:pPr>
        <w:spacing w:line="240" w:lineRule="auto"/>
        <w:ind w:left="-284" w:firstLine="0"/>
        <w:rPr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>Слайд №</w:t>
      </w:r>
      <w:r>
        <w:rPr>
          <w:b/>
          <w:bCs/>
          <w:i/>
          <w:iCs/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 </w:t>
      </w:r>
    </w:p>
    <w:p w14:paraId="7DBCA76D" w14:textId="10F13AD3" w:rsidR="000E69B0" w:rsidRDefault="000E69B0" w:rsidP="000E69B0">
      <w:pPr>
        <w:ind w:left="-284" w:right="7"/>
      </w:pPr>
      <w:r>
        <w:lastRenderedPageBreak/>
        <w:t xml:space="preserve">    С целью оптимизации предметно развивающей среды подготовили карты со схемами изображений создания постройки из конструктора «</w:t>
      </w:r>
      <w:proofErr w:type="spellStart"/>
      <w:r>
        <w:t>Йохокуб</w:t>
      </w:r>
      <w:proofErr w:type="spellEnd"/>
      <w:r>
        <w:t xml:space="preserve">». У всех построек разная сложность, что позволит привлечь к игре детей с любым уровнем развития навыков конструирования. </w:t>
      </w:r>
    </w:p>
    <w:p w14:paraId="4970043F" w14:textId="440C71C4" w:rsidR="000E69B0" w:rsidRDefault="000E69B0" w:rsidP="000E69B0">
      <w:pPr>
        <w:ind w:left="-284" w:right="7"/>
      </w:pPr>
      <w:r>
        <w:t>Опытом работы с данным конструктором делились на муниципальном УМС, где коллеги презентовали систему работы с новыми технологиями «Фанкластик» ДОУ№7, «</w:t>
      </w:r>
      <w:proofErr w:type="spellStart"/>
      <w:r>
        <w:t>Тико</w:t>
      </w:r>
      <w:proofErr w:type="spellEnd"/>
      <w:r>
        <w:t xml:space="preserve"> -моделированию», ДОУ №8.</w:t>
      </w:r>
    </w:p>
    <w:p w14:paraId="2C754A64" w14:textId="6A91B614" w:rsidR="009226E1" w:rsidRDefault="009226E1" w:rsidP="000E69B0">
      <w:pPr>
        <w:ind w:left="-284" w:right="7"/>
      </w:pPr>
      <w:r>
        <w:t>3</w:t>
      </w:r>
      <w:r w:rsidRPr="009226E1">
        <w:t xml:space="preserve">0 мая для педагогических работников дошкольных организаций Верхнебуреинского района прошёл обучающий семинар-практикум по теме «Формирование предпосылок функциональной грамотности детей дошкольного возраста», </w:t>
      </w:r>
    </w:p>
    <w:p w14:paraId="6AED93B6" w14:textId="37489961" w:rsidR="000E69B0" w:rsidRDefault="000E69B0" w:rsidP="000E69B0">
      <w:pPr>
        <w:ind w:left="-284" w:right="7"/>
        <w:rPr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>Слайд №</w:t>
      </w:r>
      <w:r>
        <w:rPr>
          <w:b/>
          <w:bCs/>
          <w:i/>
          <w:iCs/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 </w:t>
      </w:r>
    </w:p>
    <w:p w14:paraId="327D7224" w14:textId="4346D7B1" w:rsidR="005D6BD5" w:rsidRDefault="005D6BD5" w:rsidP="002B0A93">
      <w:pPr>
        <w:ind w:left="0" w:firstLine="0"/>
        <w:rPr>
          <w:szCs w:val="28"/>
        </w:rPr>
      </w:pPr>
      <w:r>
        <w:rPr>
          <w:color w:val="000000" w:themeColor="text1"/>
          <w:szCs w:val="28"/>
        </w:rPr>
        <w:t xml:space="preserve">Разработали </w:t>
      </w:r>
      <w:r w:rsidR="000E69B0">
        <w:rPr>
          <w:color w:val="000000" w:themeColor="text1"/>
          <w:szCs w:val="28"/>
        </w:rPr>
        <w:t>пакет образовательных кейсов</w:t>
      </w:r>
      <w:r>
        <w:rPr>
          <w:color w:val="000000" w:themeColor="text1"/>
          <w:szCs w:val="28"/>
        </w:rPr>
        <w:t xml:space="preserve"> </w:t>
      </w:r>
      <w:r w:rsidR="002B0A93">
        <w:rPr>
          <w:color w:val="000000" w:themeColor="text1"/>
          <w:szCs w:val="28"/>
        </w:rPr>
        <w:t xml:space="preserve">(смоделированные ситуации) для решения практических задач </w:t>
      </w:r>
      <w:r>
        <w:rPr>
          <w:color w:val="000000" w:themeColor="text1"/>
          <w:szCs w:val="28"/>
        </w:rPr>
        <w:t>(</w:t>
      </w:r>
      <w:r w:rsidR="002B0A93">
        <w:rPr>
          <w:color w:val="000000" w:themeColor="text1"/>
          <w:szCs w:val="28"/>
        </w:rPr>
        <w:t>наглядный материал</w:t>
      </w:r>
      <w:r>
        <w:rPr>
          <w:color w:val="000000" w:themeColor="text1"/>
          <w:szCs w:val="28"/>
        </w:rPr>
        <w:t>),</w:t>
      </w:r>
      <w:r w:rsidRPr="005D6BD5">
        <w:rPr>
          <w:szCs w:val="28"/>
        </w:rPr>
        <w:t xml:space="preserve"> </w:t>
      </w:r>
    </w:p>
    <w:p w14:paraId="5BB31470" w14:textId="46626DB9" w:rsidR="000E69B0" w:rsidRDefault="002B0A93" w:rsidP="002B0A93">
      <w:pPr>
        <w:ind w:left="-284" w:right="7"/>
        <w:rPr>
          <w:szCs w:val="28"/>
        </w:rPr>
      </w:pPr>
      <w:r>
        <w:rPr>
          <w:szCs w:val="28"/>
        </w:rPr>
        <w:t>Знакомство с</w:t>
      </w:r>
      <w:r w:rsidR="005D6BD5">
        <w:rPr>
          <w:szCs w:val="28"/>
        </w:rPr>
        <w:t xml:space="preserve"> методикой использования кейс-технологии </w:t>
      </w:r>
      <w:r>
        <w:rPr>
          <w:szCs w:val="28"/>
        </w:rPr>
        <w:t xml:space="preserve">прошло </w:t>
      </w:r>
      <w:r w:rsidR="005D6BD5">
        <w:rPr>
          <w:szCs w:val="28"/>
        </w:rPr>
        <w:t>на районом се</w:t>
      </w:r>
      <w:r>
        <w:rPr>
          <w:szCs w:val="28"/>
        </w:rPr>
        <w:t>минаре-практикуме</w:t>
      </w:r>
      <w:r w:rsidR="00CC5BE7">
        <w:rPr>
          <w:szCs w:val="28"/>
        </w:rPr>
        <w:t xml:space="preserve">, </w:t>
      </w:r>
    </w:p>
    <w:p w14:paraId="4E69DB0B" w14:textId="3513C286" w:rsidR="00CC5BE7" w:rsidRDefault="00CC5BE7" w:rsidP="00CC5BE7">
      <w:pPr>
        <w:ind w:right="7"/>
        <w:rPr>
          <w:szCs w:val="28"/>
        </w:rPr>
      </w:pPr>
      <w:r w:rsidRPr="005C6C28">
        <w:rPr>
          <w:b/>
          <w:szCs w:val="28"/>
        </w:rPr>
        <w:t>воспитатель, должны не только дать детям информацию, а погрузить в атмосферу происходящего, стимулировать к общению</w:t>
      </w:r>
    </w:p>
    <w:p w14:paraId="08061399" w14:textId="77777777" w:rsidR="00CC5BE7" w:rsidRPr="00A326F7" w:rsidRDefault="00CC5BE7" w:rsidP="00CC5BE7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A326F7">
        <w:rPr>
          <w:rFonts w:ascii="Times New Roman" w:hAnsi="Times New Roman"/>
          <w:color w:val="1A1A1A"/>
          <w:sz w:val="28"/>
          <w:szCs w:val="28"/>
        </w:rPr>
        <w:t>Печатный кейс (иллюстрации, фото, что делает его ещё более наглядным).</w:t>
      </w:r>
    </w:p>
    <w:p w14:paraId="6C2A84AF" w14:textId="77777777" w:rsidR="00CC5BE7" w:rsidRPr="00A326F7" w:rsidRDefault="00CC5BE7" w:rsidP="00CC5BE7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A326F7">
        <w:rPr>
          <w:rFonts w:ascii="Times New Roman" w:hAnsi="Times New Roman"/>
          <w:color w:val="1A1A1A"/>
          <w:sz w:val="28"/>
          <w:szCs w:val="28"/>
        </w:rPr>
        <w:t>Мультимедиа – кейс (наиболее популярен в последнее время). Видео-кейс</w:t>
      </w:r>
    </w:p>
    <w:p w14:paraId="36311EF1" w14:textId="77777777" w:rsidR="00CC5BE7" w:rsidRPr="00A326F7" w:rsidRDefault="00CC5BE7" w:rsidP="00CC5BE7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A326F7">
        <w:rPr>
          <w:rFonts w:ascii="Times New Roman" w:hAnsi="Times New Roman"/>
          <w:color w:val="1A1A1A"/>
          <w:sz w:val="28"/>
          <w:szCs w:val="28"/>
        </w:rPr>
        <w:t>(может содержать фильмы, аудио и видео – материалы).</w:t>
      </w:r>
    </w:p>
    <w:p w14:paraId="157CD6A6" w14:textId="77777777" w:rsidR="00CC5BE7" w:rsidRPr="007D431C" w:rsidRDefault="00CC5BE7" w:rsidP="00CC5BE7">
      <w:pPr>
        <w:rPr>
          <w:szCs w:val="28"/>
        </w:rPr>
      </w:pPr>
    </w:p>
    <w:p w14:paraId="714362A3" w14:textId="77777777" w:rsidR="00CC5BE7" w:rsidRPr="007D431C" w:rsidRDefault="00CC5BE7" w:rsidP="00CC5BE7">
      <w:pPr>
        <w:rPr>
          <w:szCs w:val="28"/>
        </w:rPr>
      </w:pPr>
    </w:p>
    <w:p w14:paraId="117D1E74" w14:textId="77777777" w:rsidR="00CC5BE7" w:rsidRPr="002B0A93" w:rsidRDefault="00CC5BE7" w:rsidP="002B0A93">
      <w:pPr>
        <w:ind w:left="-284" w:right="7"/>
        <w:rPr>
          <w:szCs w:val="28"/>
        </w:rPr>
      </w:pPr>
    </w:p>
    <w:p w14:paraId="71438C67" w14:textId="21705F69" w:rsidR="00BE119C" w:rsidRDefault="00003972" w:rsidP="00003972">
      <w:pPr>
        <w:spacing w:line="240" w:lineRule="auto"/>
        <w:ind w:left="-284" w:firstLine="0"/>
        <w:rPr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>Слайд №</w:t>
      </w:r>
      <w:r>
        <w:rPr>
          <w:b/>
          <w:bCs/>
          <w:i/>
          <w:iCs/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  </w:t>
      </w:r>
    </w:p>
    <w:p w14:paraId="476E5057" w14:textId="33D8870E" w:rsidR="00BE119C" w:rsidRPr="00A37EE3" w:rsidRDefault="00BE119C" w:rsidP="00BE119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56DA">
        <w:rPr>
          <w:b/>
          <w:color w:val="111111"/>
          <w:sz w:val="28"/>
          <w:szCs w:val="28"/>
        </w:rPr>
        <w:t>Математическая мини – </w:t>
      </w:r>
      <w:r w:rsidRPr="008156D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олимпиада</w:t>
      </w:r>
      <w:r w:rsidRPr="008156DA">
        <w:rPr>
          <w:b/>
          <w:color w:val="111111"/>
          <w:sz w:val="28"/>
          <w:szCs w:val="28"/>
        </w:rPr>
        <w:t> позволила</w:t>
      </w:r>
      <w:r w:rsidRPr="00A37EE3">
        <w:rPr>
          <w:color w:val="111111"/>
          <w:sz w:val="28"/>
          <w:szCs w:val="28"/>
        </w:rPr>
        <w:t xml:space="preserve"> выявить не только определенные знания детей, но и умение применять их в новых нестандартных ситуациях,</w:t>
      </w:r>
      <w:r w:rsidR="000E69B0">
        <w:rPr>
          <w:color w:val="111111"/>
          <w:sz w:val="28"/>
          <w:szCs w:val="28"/>
        </w:rPr>
        <w:t xml:space="preserve"> требующих творческого мышления.</w:t>
      </w:r>
    </w:p>
    <w:p w14:paraId="6E0CFC6F" w14:textId="0FA9DDC7" w:rsidR="00BE119C" w:rsidRPr="00A37EE3" w:rsidRDefault="00BE119C" w:rsidP="00BE119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37EE3">
        <w:rPr>
          <w:color w:val="111111"/>
          <w:sz w:val="28"/>
          <w:szCs w:val="28"/>
        </w:rPr>
        <w:t>Участники </w:t>
      </w:r>
      <w:r w:rsidRPr="00CD0EA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олимпиады</w:t>
      </w:r>
      <w:r w:rsidRPr="00CD0EAA">
        <w:rPr>
          <w:b/>
          <w:bCs/>
          <w:color w:val="111111"/>
          <w:sz w:val="28"/>
          <w:szCs w:val="28"/>
        </w:rPr>
        <w:t> </w:t>
      </w:r>
      <w:r w:rsidRPr="00A37EE3">
        <w:rPr>
          <w:color w:val="111111"/>
          <w:sz w:val="28"/>
          <w:szCs w:val="28"/>
        </w:rPr>
        <w:t xml:space="preserve">продемонстрировали </w:t>
      </w:r>
      <w:proofErr w:type="spellStart"/>
      <w:r w:rsidR="000E69B0">
        <w:rPr>
          <w:color w:val="111111"/>
          <w:sz w:val="28"/>
          <w:szCs w:val="28"/>
        </w:rPr>
        <w:t>самотоятельность</w:t>
      </w:r>
      <w:proofErr w:type="spellEnd"/>
      <w:r w:rsidR="000E69B0">
        <w:rPr>
          <w:color w:val="111111"/>
          <w:sz w:val="28"/>
          <w:szCs w:val="28"/>
        </w:rPr>
        <w:t xml:space="preserve"> мышления, </w:t>
      </w:r>
      <w:r w:rsidRPr="00A37EE3">
        <w:rPr>
          <w:color w:val="111111"/>
          <w:sz w:val="28"/>
          <w:szCs w:val="28"/>
        </w:rPr>
        <w:t>сообразительность, находчивость и свои </w:t>
      </w:r>
      <w:r w:rsidRPr="00CD0EA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математические способности</w:t>
      </w:r>
      <w:r w:rsidRPr="00CD0EAA">
        <w:rPr>
          <w:b/>
          <w:bCs/>
          <w:color w:val="111111"/>
          <w:sz w:val="28"/>
          <w:szCs w:val="28"/>
        </w:rPr>
        <w:t>.</w:t>
      </w:r>
    </w:p>
    <w:p w14:paraId="1C4FCC74" w14:textId="0FC586F4" w:rsidR="00A22D23" w:rsidRDefault="000E69B0" w:rsidP="000E69B0">
      <w:pPr>
        <w:spacing w:line="240" w:lineRule="auto"/>
        <w:ind w:left="-284" w:firstLine="0"/>
      </w:pPr>
      <w:r w:rsidRPr="001E1D52">
        <w:rPr>
          <w:b/>
          <w:bCs/>
          <w:i/>
          <w:iCs/>
          <w:color w:val="000000" w:themeColor="text1"/>
          <w:szCs w:val="28"/>
        </w:rPr>
        <w:t xml:space="preserve">  </w:t>
      </w:r>
    </w:p>
    <w:p w14:paraId="3AF93602" w14:textId="4B34E874" w:rsidR="008156DA" w:rsidRDefault="008156DA" w:rsidP="00BE119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000000" w:themeColor="text1"/>
          <w:szCs w:val="28"/>
        </w:rPr>
      </w:pPr>
      <w:r w:rsidRPr="001E1D52">
        <w:rPr>
          <w:b/>
          <w:bCs/>
          <w:i/>
          <w:iCs/>
          <w:color w:val="000000" w:themeColor="text1"/>
          <w:szCs w:val="28"/>
        </w:rPr>
        <w:t>Слайд №</w:t>
      </w:r>
      <w:r>
        <w:rPr>
          <w:b/>
          <w:bCs/>
          <w:i/>
          <w:iCs/>
          <w:color w:val="000000" w:themeColor="text1"/>
          <w:szCs w:val="28"/>
        </w:rPr>
        <w:t>5</w:t>
      </w:r>
    </w:p>
    <w:p w14:paraId="14504AE7" w14:textId="492B1F52" w:rsidR="008156DA" w:rsidRPr="00A37EE3" w:rsidRDefault="00A22D23" w:rsidP="00BE119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bCs/>
          <w:i/>
          <w:iCs/>
          <w:color w:val="000000" w:themeColor="text1"/>
          <w:szCs w:val="28"/>
        </w:rPr>
        <w:t xml:space="preserve">Диагностические задания по выявлению уровня развития математической грамотности у дошкольников </w:t>
      </w:r>
    </w:p>
    <w:p w14:paraId="7E352A1A" w14:textId="6E2A1E28" w:rsidR="006A0BA1" w:rsidRDefault="00003972" w:rsidP="002B0A93">
      <w:pPr>
        <w:spacing w:line="240" w:lineRule="auto"/>
        <w:ind w:left="-284" w:firstLine="0"/>
      </w:pPr>
      <w:r>
        <w:rPr>
          <w:color w:val="000000" w:themeColor="text1"/>
          <w:szCs w:val="28"/>
        </w:rPr>
        <w:t xml:space="preserve"> </w:t>
      </w:r>
      <w:r w:rsidRPr="005E15CE">
        <w:rPr>
          <w:b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</w:p>
    <w:p w14:paraId="070F158A" w14:textId="77777777" w:rsidR="00A22D23" w:rsidRDefault="00DA1B48" w:rsidP="00A22D23">
      <w:pPr>
        <w:spacing w:line="240" w:lineRule="auto"/>
        <w:ind w:left="-284" w:firstLine="0"/>
        <w:rPr>
          <w:color w:val="000000" w:themeColor="text1"/>
          <w:szCs w:val="28"/>
        </w:rPr>
      </w:pPr>
      <w:r>
        <w:t xml:space="preserve">   </w:t>
      </w:r>
      <w:r w:rsidR="00A22D23">
        <w:rPr>
          <w:color w:val="000000" w:themeColor="text1"/>
          <w:szCs w:val="28"/>
        </w:rPr>
        <w:t xml:space="preserve"> </w:t>
      </w:r>
      <w:r w:rsidR="00A22D23" w:rsidRPr="005E15CE">
        <w:rPr>
          <w:b/>
          <w:szCs w:val="28"/>
        </w:rPr>
        <w:t xml:space="preserve">   </w:t>
      </w:r>
      <w:r w:rsidR="00A22D23">
        <w:rPr>
          <w:color w:val="000000" w:themeColor="text1"/>
          <w:szCs w:val="28"/>
        </w:rPr>
        <w:t xml:space="preserve"> </w:t>
      </w:r>
      <w:r w:rsidR="00A22D23" w:rsidRPr="001E1D52">
        <w:rPr>
          <w:b/>
          <w:bCs/>
          <w:i/>
          <w:iCs/>
          <w:color w:val="000000" w:themeColor="text1"/>
          <w:szCs w:val="28"/>
        </w:rPr>
        <w:t>Слайд №</w:t>
      </w:r>
      <w:r w:rsidR="00A22D23">
        <w:rPr>
          <w:b/>
          <w:bCs/>
          <w:i/>
          <w:iCs/>
          <w:color w:val="000000" w:themeColor="text1"/>
          <w:szCs w:val="28"/>
        </w:rPr>
        <w:t>5</w:t>
      </w:r>
      <w:r w:rsidR="00A22D23">
        <w:rPr>
          <w:color w:val="000000" w:themeColor="text1"/>
          <w:szCs w:val="28"/>
        </w:rPr>
        <w:t xml:space="preserve">    </w:t>
      </w:r>
    </w:p>
    <w:p w14:paraId="5C782133" w14:textId="59ED2CC0" w:rsidR="00CE747D" w:rsidRDefault="002B0A93" w:rsidP="002B0A93">
      <w:pPr>
        <w:ind w:left="-284" w:right="7"/>
      </w:pPr>
      <w:r>
        <w:t>Пополняем картотеку дидактических игр по формированию у дошкольников математической грамотности.</w:t>
      </w:r>
    </w:p>
    <w:p w14:paraId="11F3468D" w14:textId="55E91E54" w:rsidR="00CD0EAA" w:rsidRPr="002B0A93" w:rsidRDefault="00CD0EAA" w:rsidP="002B0A93">
      <w:pPr>
        <w:spacing w:line="240" w:lineRule="auto"/>
        <w:ind w:left="0" w:firstLine="0"/>
        <w:rPr>
          <w:szCs w:val="28"/>
        </w:rPr>
      </w:pPr>
    </w:p>
    <w:p w14:paraId="4B007111" w14:textId="319AE9FE" w:rsidR="003D42A3" w:rsidRPr="002B0A93" w:rsidRDefault="00C901B4" w:rsidP="002B0A93">
      <w:pPr>
        <w:pStyle w:val="a6"/>
        <w:spacing w:after="0" w:line="240" w:lineRule="auto"/>
        <w:ind w:right="-143"/>
        <w:rPr>
          <w:rFonts w:ascii="Times New Roman" w:hAnsi="Times New Roman"/>
          <w:b/>
          <w:iCs/>
          <w:sz w:val="28"/>
          <w:szCs w:val="28"/>
        </w:rPr>
      </w:pPr>
      <w:r w:rsidRPr="00C901B4">
        <w:rPr>
          <w:rFonts w:ascii="Times New Roman" w:hAnsi="Times New Roman"/>
          <w:b/>
          <w:iCs/>
          <w:sz w:val="28"/>
          <w:szCs w:val="28"/>
        </w:rPr>
        <w:t>Слайд №11</w:t>
      </w:r>
      <w:r w:rsidR="00CE4115">
        <w:t xml:space="preserve">  </w:t>
      </w:r>
    </w:p>
    <w:p w14:paraId="18490970" w14:textId="77777777" w:rsidR="00BE119C" w:rsidRPr="00CE4115" w:rsidRDefault="00BE119C" w:rsidP="009C14AA">
      <w:pPr>
        <w:pStyle w:val="a3"/>
      </w:pPr>
    </w:p>
    <w:p w14:paraId="18B5929B" w14:textId="77777777" w:rsidR="00853AE3" w:rsidRPr="005E15CE" w:rsidRDefault="00853AE3" w:rsidP="005E15CE">
      <w:pPr>
        <w:spacing w:line="240" w:lineRule="auto"/>
        <w:ind w:left="0" w:firstLine="0"/>
        <w:rPr>
          <w:b/>
          <w:i/>
          <w:szCs w:val="28"/>
        </w:rPr>
      </w:pPr>
      <w:r w:rsidRPr="005E15CE">
        <w:rPr>
          <w:b/>
          <w:i/>
          <w:szCs w:val="28"/>
        </w:rPr>
        <w:lastRenderedPageBreak/>
        <w:t>За отчетный период:</w:t>
      </w:r>
    </w:p>
    <w:p w14:paraId="08C60068" w14:textId="77777777" w:rsidR="005E15CE" w:rsidRPr="005E15CE" w:rsidRDefault="005E15C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15CE">
        <w:rPr>
          <w:rFonts w:ascii="Times New Roman" w:hAnsi="Times New Roman"/>
          <w:sz w:val="28"/>
          <w:szCs w:val="28"/>
        </w:rPr>
        <w:t>Разработана</w:t>
      </w:r>
      <w:r w:rsidR="00853AE3" w:rsidRPr="005E15CE">
        <w:rPr>
          <w:rFonts w:ascii="Times New Roman" w:hAnsi="Times New Roman"/>
          <w:sz w:val="28"/>
          <w:szCs w:val="28"/>
        </w:rPr>
        <w:t xml:space="preserve"> нормативно -правов</w:t>
      </w:r>
      <w:r w:rsidRPr="005E15CE">
        <w:rPr>
          <w:rFonts w:ascii="Times New Roman" w:hAnsi="Times New Roman"/>
          <w:sz w:val="28"/>
          <w:szCs w:val="28"/>
        </w:rPr>
        <w:t>ая</w:t>
      </w:r>
      <w:r w:rsidR="00853AE3" w:rsidRPr="005E15CE">
        <w:rPr>
          <w:rFonts w:ascii="Times New Roman" w:hAnsi="Times New Roman"/>
          <w:sz w:val="28"/>
          <w:szCs w:val="28"/>
        </w:rPr>
        <w:t xml:space="preserve"> документаци</w:t>
      </w:r>
      <w:r w:rsidRPr="005E15CE">
        <w:rPr>
          <w:rFonts w:ascii="Times New Roman" w:hAnsi="Times New Roman"/>
          <w:sz w:val="28"/>
          <w:szCs w:val="28"/>
        </w:rPr>
        <w:t>я</w:t>
      </w:r>
      <w:r w:rsidR="00853AE3" w:rsidRPr="005E15CE">
        <w:rPr>
          <w:rFonts w:ascii="Times New Roman" w:hAnsi="Times New Roman"/>
          <w:sz w:val="28"/>
          <w:szCs w:val="28"/>
        </w:rPr>
        <w:t xml:space="preserve">, регламентирующих деятельность площадки на базе ДОУ </w:t>
      </w:r>
      <w:r w:rsidRPr="005E15CE">
        <w:rPr>
          <w:rFonts w:ascii="Times New Roman" w:hAnsi="Times New Roman"/>
          <w:sz w:val="28"/>
          <w:szCs w:val="28"/>
        </w:rPr>
        <w:t>издан приказ по ДОУ на создание МИК на базе МБДОУ №12</w:t>
      </w:r>
    </w:p>
    <w:p w14:paraId="2F0A3CD2" w14:textId="4CFB9F7B" w:rsidR="005E15CE" w:rsidRPr="005E15CE" w:rsidRDefault="003A3EB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проект</w:t>
      </w:r>
      <w:r w:rsidR="005E15CE" w:rsidRPr="005E15CE">
        <w:rPr>
          <w:rFonts w:ascii="Times New Roman" w:hAnsi="Times New Roman"/>
          <w:sz w:val="28"/>
          <w:szCs w:val="28"/>
        </w:rPr>
        <w:t xml:space="preserve"> дорожн</w:t>
      </w:r>
      <w:r>
        <w:rPr>
          <w:rFonts w:ascii="Times New Roman" w:hAnsi="Times New Roman"/>
          <w:sz w:val="28"/>
          <w:szCs w:val="28"/>
        </w:rPr>
        <w:t>ой</w:t>
      </w:r>
      <w:r w:rsidR="005E15CE" w:rsidRPr="005E15CE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="005E15CE" w:rsidRPr="005E15CE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5E15CE" w:rsidRPr="005E15C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="005E15CE" w:rsidRPr="005E15CE">
        <w:rPr>
          <w:rFonts w:ascii="Times New Roman" w:hAnsi="Times New Roman"/>
          <w:sz w:val="28"/>
          <w:szCs w:val="28"/>
        </w:rPr>
        <w:t xml:space="preserve"> учебный год.</w:t>
      </w:r>
    </w:p>
    <w:p w14:paraId="36CC101E" w14:textId="3FC999A6" w:rsidR="005E15CE" w:rsidRPr="005E15CE" w:rsidRDefault="003A3EB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53AE3" w:rsidRPr="005E15CE">
        <w:rPr>
          <w:rFonts w:ascii="Times New Roman" w:hAnsi="Times New Roman"/>
          <w:sz w:val="28"/>
          <w:szCs w:val="28"/>
        </w:rPr>
        <w:t>формирова</w:t>
      </w:r>
      <w:r w:rsidR="00522D6E">
        <w:rPr>
          <w:rFonts w:ascii="Times New Roman" w:hAnsi="Times New Roman"/>
          <w:sz w:val="28"/>
          <w:szCs w:val="28"/>
        </w:rPr>
        <w:t>на</w:t>
      </w:r>
      <w:r w:rsidR="00853AE3" w:rsidRPr="005E15CE">
        <w:rPr>
          <w:rFonts w:ascii="Times New Roman" w:hAnsi="Times New Roman"/>
          <w:sz w:val="28"/>
          <w:szCs w:val="28"/>
        </w:rPr>
        <w:t xml:space="preserve"> творческ</w:t>
      </w:r>
      <w:r w:rsidR="00522D6E">
        <w:rPr>
          <w:rFonts w:ascii="Times New Roman" w:hAnsi="Times New Roman"/>
          <w:sz w:val="28"/>
          <w:szCs w:val="28"/>
        </w:rPr>
        <w:t>ая</w:t>
      </w:r>
      <w:r w:rsidR="00853AE3" w:rsidRPr="005E15CE">
        <w:rPr>
          <w:rFonts w:ascii="Times New Roman" w:hAnsi="Times New Roman"/>
          <w:sz w:val="28"/>
          <w:szCs w:val="28"/>
        </w:rPr>
        <w:t xml:space="preserve"> групп</w:t>
      </w:r>
      <w:r w:rsidR="00522D6E">
        <w:rPr>
          <w:rFonts w:ascii="Times New Roman" w:hAnsi="Times New Roman"/>
          <w:sz w:val="28"/>
          <w:szCs w:val="28"/>
        </w:rPr>
        <w:t xml:space="preserve">а по реализации проекта, </w:t>
      </w:r>
      <w:r w:rsidR="005E15CE" w:rsidRPr="005E15CE">
        <w:rPr>
          <w:rFonts w:ascii="Times New Roman" w:hAnsi="Times New Roman"/>
          <w:sz w:val="28"/>
          <w:szCs w:val="28"/>
        </w:rPr>
        <w:t>в целях:</w:t>
      </w:r>
    </w:p>
    <w:p w14:paraId="16C44341" w14:textId="68A002D6" w:rsidR="002C24FE" w:rsidRDefault="002C24FE" w:rsidP="002C24F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15CE" w:rsidRPr="003A3EBE">
        <w:rPr>
          <w:rFonts w:ascii="Times New Roman" w:hAnsi="Times New Roman"/>
          <w:sz w:val="28"/>
          <w:szCs w:val="28"/>
        </w:rPr>
        <w:t xml:space="preserve">анализа существующих образовательных практик в аспекте формирования предпосылок </w:t>
      </w:r>
      <w:r w:rsidR="00522D6E" w:rsidRPr="003A3EBE">
        <w:rPr>
          <w:rFonts w:ascii="Times New Roman" w:hAnsi="Times New Roman"/>
          <w:sz w:val="28"/>
          <w:szCs w:val="28"/>
        </w:rPr>
        <w:t>функциональной математической грамотности</w:t>
      </w:r>
      <w:r w:rsidR="005E15CE" w:rsidRPr="003A3EBE">
        <w:rPr>
          <w:rFonts w:ascii="Times New Roman" w:hAnsi="Times New Roman"/>
          <w:sz w:val="28"/>
          <w:szCs w:val="28"/>
        </w:rPr>
        <w:t>;</w:t>
      </w:r>
      <w:r w:rsidR="00522D6E" w:rsidRPr="003A3EBE">
        <w:rPr>
          <w:rFonts w:ascii="Times New Roman" w:hAnsi="Times New Roman"/>
          <w:sz w:val="28"/>
          <w:szCs w:val="28"/>
        </w:rPr>
        <w:t xml:space="preserve"> </w:t>
      </w:r>
    </w:p>
    <w:p w14:paraId="5D99AE7F" w14:textId="302BB379" w:rsidR="002C24FE" w:rsidRDefault="002C24FE" w:rsidP="002C24F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разработки методического кейса.</w:t>
      </w:r>
    </w:p>
    <w:p w14:paraId="05FE3D3A" w14:textId="296C5635" w:rsidR="002C24FE" w:rsidRDefault="002C24FE" w:rsidP="002C24FE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апробации инновационных технологий.</w:t>
      </w:r>
    </w:p>
    <w:p w14:paraId="2086383B" w14:textId="738F91DE" w:rsidR="005E15CE" w:rsidRPr="002C24FE" w:rsidRDefault="002C24FE" w:rsidP="002C24FE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22D6E" w:rsidRPr="002C24FE">
        <w:rPr>
          <w:rFonts w:ascii="Times New Roman" w:hAnsi="Times New Roman"/>
          <w:sz w:val="28"/>
          <w:szCs w:val="28"/>
        </w:rPr>
        <w:t xml:space="preserve">целью совершенствования </w:t>
      </w:r>
      <w:r w:rsidR="00B56733" w:rsidRPr="002C24FE">
        <w:rPr>
          <w:rFonts w:ascii="Times New Roman" w:hAnsi="Times New Roman"/>
          <w:sz w:val="28"/>
          <w:szCs w:val="28"/>
        </w:rPr>
        <w:t>профессиональных компетенций педагогов,</w:t>
      </w:r>
      <w:r w:rsidR="00522D6E" w:rsidRPr="002C24FE">
        <w:rPr>
          <w:rFonts w:ascii="Times New Roman" w:hAnsi="Times New Roman"/>
          <w:sz w:val="28"/>
          <w:szCs w:val="28"/>
        </w:rPr>
        <w:t xml:space="preserve"> направленного на формирование у детей </w:t>
      </w:r>
      <w:r w:rsidR="00B56733" w:rsidRPr="002C24FE">
        <w:rPr>
          <w:rFonts w:ascii="Times New Roman" w:hAnsi="Times New Roman"/>
          <w:sz w:val="28"/>
          <w:szCs w:val="28"/>
        </w:rPr>
        <w:t>предпосылок функциональной грамотности,</w:t>
      </w:r>
      <w:r w:rsidR="00522D6E" w:rsidRPr="002C24FE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="00522D6E" w:rsidRPr="002C24FE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 xml:space="preserve">ы мероприятия на уровне ДОУ и района  </w:t>
      </w:r>
      <w:r w:rsidR="00522D6E" w:rsidRPr="002C24FE">
        <w:rPr>
          <w:rFonts w:ascii="Times New Roman" w:hAnsi="Times New Roman"/>
          <w:sz w:val="28"/>
          <w:szCs w:val="28"/>
        </w:rPr>
        <w:t>по о</w:t>
      </w:r>
      <w:r w:rsidR="005E15CE" w:rsidRPr="002C24FE">
        <w:rPr>
          <w:rFonts w:ascii="Times New Roman" w:hAnsi="Times New Roman"/>
          <w:sz w:val="28"/>
          <w:szCs w:val="28"/>
        </w:rPr>
        <w:t>знакомлени</w:t>
      </w:r>
      <w:r w:rsidR="00522D6E" w:rsidRPr="002C24FE">
        <w:rPr>
          <w:rFonts w:ascii="Times New Roman" w:hAnsi="Times New Roman"/>
          <w:sz w:val="28"/>
          <w:szCs w:val="28"/>
        </w:rPr>
        <w:t>ю</w:t>
      </w:r>
      <w:r w:rsidR="005E15CE" w:rsidRPr="002C24FE">
        <w:rPr>
          <w:rFonts w:ascii="Times New Roman" w:hAnsi="Times New Roman"/>
          <w:sz w:val="28"/>
          <w:szCs w:val="28"/>
        </w:rPr>
        <w:t xml:space="preserve"> педагогов ДОУ с понятием </w:t>
      </w:r>
      <w:r w:rsidR="00522D6E" w:rsidRPr="002C24FE">
        <w:rPr>
          <w:rFonts w:ascii="Times New Roman" w:hAnsi="Times New Roman"/>
          <w:sz w:val="28"/>
          <w:szCs w:val="28"/>
        </w:rPr>
        <w:t>функциональная грамотность».</w:t>
      </w:r>
    </w:p>
    <w:p w14:paraId="7366FB2B" w14:textId="00CBE6E2" w:rsidR="002C24FE" w:rsidRPr="002C24FE" w:rsidRDefault="002C24FE" w:rsidP="002C24FE">
      <w:pPr>
        <w:spacing w:line="240" w:lineRule="auto"/>
        <w:rPr>
          <w:szCs w:val="28"/>
        </w:rPr>
      </w:pPr>
      <w:r w:rsidRPr="002C24FE">
        <w:rPr>
          <w:szCs w:val="28"/>
        </w:rPr>
        <w:t xml:space="preserve">5 педагогов прошли курсы повышения квалификации по развитию у дошкольников функциональной грамотности. </w:t>
      </w:r>
    </w:p>
    <w:p w14:paraId="69396C95" w14:textId="4698C918" w:rsidR="00E46B06" w:rsidRPr="00B56733" w:rsidRDefault="003A3EBE" w:rsidP="00C901B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03088">
        <w:rPr>
          <w:rFonts w:ascii="Times New Roman" w:hAnsi="Times New Roman"/>
          <w:sz w:val="28"/>
          <w:szCs w:val="28"/>
        </w:rPr>
        <w:t>проб</w:t>
      </w:r>
      <w:r>
        <w:rPr>
          <w:rFonts w:ascii="Times New Roman" w:hAnsi="Times New Roman"/>
          <w:sz w:val="28"/>
          <w:szCs w:val="28"/>
        </w:rPr>
        <w:t xml:space="preserve">ировали </w:t>
      </w:r>
      <w:r w:rsidR="00A03088">
        <w:rPr>
          <w:rFonts w:ascii="Times New Roman" w:hAnsi="Times New Roman"/>
          <w:sz w:val="28"/>
          <w:szCs w:val="28"/>
        </w:rPr>
        <w:t xml:space="preserve">мониторинг </w:t>
      </w:r>
      <w:r w:rsidRPr="005E15CE">
        <w:rPr>
          <w:rFonts w:ascii="Times New Roman" w:hAnsi="Times New Roman"/>
          <w:sz w:val="28"/>
          <w:szCs w:val="28"/>
        </w:rPr>
        <w:t xml:space="preserve">предпосылок формирование функциональной грамотности у детей дошкольного возраста» </w:t>
      </w:r>
      <w:proofErr w:type="spellStart"/>
      <w:r w:rsidRPr="005E15CE">
        <w:rPr>
          <w:rFonts w:ascii="Times New Roman" w:hAnsi="Times New Roman"/>
          <w:sz w:val="28"/>
          <w:szCs w:val="28"/>
        </w:rPr>
        <w:t>Агавелян</w:t>
      </w:r>
      <w:proofErr w:type="spellEnd"/>
      <w:r w:rsidRPr="005E15CE">
        <w:rPr>
          <w:rFonts w:ascii="Times New Roman" w:hAnsi="Times New Roman"/>
          <w:sz w:val="28"/>
          <w:szCs w:val="28"/>
        </w:rPr>
        <w:t xml:space="preserve"> М.Г.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088">
        <w:rPr>
          <w:rFonts w:ascii="Times New Roman" w:hAnsi="Times New Roman"/>
          <w:sz w:val="28"/>
          <w:szCs w:val="28"/>
        </w:rPr>
        <w:t>по математической грамотности дошкольников</w:t>
      </w:r>
      <w:r>
        <w:rPr>
          <w:rFonts w:ascii="Times New Roman" w:hAnsi="Times New Roman"/>
          <w:sz w:val="28"/>
          <w:szCs w:val="28"/>
        </w:rPr>
        <w:t>.</w:t>
      </w:r>
      <w:r w:rsidR="00A03088">
        <w:rPr>
          <w:rFonts w:ascii="Times New Roman" w:hAnsi="Times New Roman"/>
          <w:sz w:val="28"/>
          <w:szCs w:val="28"/>
        </w:rPr>
        <w:t xml:space="preserve"> Обозначи</w:t>
      </w:r>
      <w:r>
        <w:rPr>
          <w:rFonts w:ascii="Times New Roman" w:hAnsi="Times New Roman"/>
          <w:sz w:val="28"/>
          <w:szCs w:val="28"/>
        </w:rPr>
        <w:t>ли</w:t>
      </w:r>
      <w:r w:rsidR="00A03088">
        <w:rPr>
          <w:rFonts w:ascii="Times New Roman" w:hAnsi="Times New Roman"/>
          <w:sz w:val="28"/>
          <w:szCs w:val="28"/>
        </w:rPr>
        <w:t xml:space="preserve"> проблемные точки, пути решения проблем.</w:t>
      </w:r>
    </w:p>
    <w:p w14:paraId="1ACE88CA" w14:textId="77777777" w:rsidR="00C901B4" w:rsidRDefault="00C901B4" w:rsidP="00B56733">
      <w:pPr>
        <w:spacing w:after="0" w:line="240" w:lineRule="auto"/>
        <w:ind w:left="0" w:right="-143" w:firstLine="143"/>
        <w:rPr>
          <w:b/>
          <w:iCs/>
          <w:szCs w:val="28"/>
        </w:rPr>
      </w:pPr>
      <w:r>
        <w:rPr>
          <w:b/>
          <w:iCs/>
          <w:szCs w:val="28"/>
        </w:rPr>
        <w:t>Слайд №12</w:t>
      </w:r>
    </w:p>
    <w:p w14:paraId="5B0784A4" w14:textId="4357CFDF" w:rsidR="00E46B06" w:rsidRPr="009F2157" w:rsidRDefault="00E46B06" w:rsidP="00B56733">
      <w:pPr>
        <w:spacing w:after="0" w:line="240" w:lineRule="auto"/>
        <w:ind w:left="0" w:right="-143" w:firstLine="143"/>
        <w:rPr>
          <w:iCs/>
          <w:szCs w:val="28"/>
        </w:rPr>
      </w:pPr>
      <w:r w:rsidRPr="001E2435">
        <w:rPr>
          <w:b/>
          <w:iCs/>
          <w:szCs w:val="28"/>
        </w:rPr>
        <w:t>Продукт - кейс методических материалов, включающий</w:t>
      </w:r>
      <w:r w:rsidR="009F2157">
        <w:rPr>
          <w:iCs/>
          <w:szCs w:val="28"/>
        </w:rPr>
        <w:t>:</w:t>
      </w:r>
    </w:p>
    <w:p w14:paraId="78C0FD11" w14:textId="77777777" w:rsidR="00A7282B" w:rsidRPr="00A7282B" w:rsidRDefault="00A7282B" w:rsidP="00A7282B">
      <w:pPr>
        <w:numPr>
          <w:ilvl w:val="0"/>
          <w:numId w:val="8"/>
        </w:numPr>
        <w:spacing w:after="0" w:line="240" w:lineRule="auto"/>
        <w:ind w:right="-143"/>
        <w:rPr>
          <w:szCs w:val="28"/>
        </w:rPr>
      </w:pPr>
      <w:r w:rsidRPr="00A7282B">
        <w:rPr>
          <w:szCs w:val="28"/>
        </w:rPr>
        <w:t>«Методические рекомендации для педагогов ДОУ по формированию предпосылки математической грамотности у дошкольников»</w:t>
      </w:r>
    </w:p>
    <w:p w14:paraId="1EB9724F" w14:textId="4D53953F" w:rsidR="00A7282B" w:rsidRPr="00A7282B" w:rsidRDefault="00A7282B" w:rsidP="00A7282B">
      <w:pPr>
        <w:numPr>
          <w:ilvl w:val="0"/>
          <w:numId w:val="8"/>
        </w:numPr>
        <w:spacing w:after="0" w:line="240" w:lineRule="auto"/>
        <w:ind w:right="-143"/>
        <w:rPr>
          <w:szCs w:val="28"/>
        </w:rPr>
      </w:pPr>
      <w:r w:rsidRPr="00A7282B">
        <w:rPr>
          <w:szCs w:val="28"/>
        </w:rPr>
        <w:t xml:space="preserve">Сценарии семинаров, мастер-классов по знакомству педагогов с эффективными педагогическими технологиями, позволяющими формировать у детей предпосылки </w:t>
      </w:r>
      <w:r w:rsidR="002B0A93">
        <w:rPr>
          <w:szCs w:val="28"/>
        </w:rPr>
        <w:t xml:space="preserve">математической </w:t>
      </w:r>
      <w:r w:rsidRPr="00A7282B">
        <w:rPr>
          <w:szCs w:val="28"/>
        </w:rPr>
        <w:t>грамотности;</w:t>
      </w:r>
    </w:p>
    <w:p w14:paraId="51FF8885" w14:textId="08C62A19" w:rsidR="002B0A93" w:rsidRPr="002B0A93" w:rsidRDefault="00A7282B" w:rsidP="002B0A93">
      <w:pPr>
        <w:numPr>
          <w:ilvl w:val="0"/>
          <w:numId w:val="8"/>
        </w:numPr>
        <w:spacing w:after="0" w:line="240" w:lineRule="auto"/>
        <w:ind w:right="-143"/>
      </w:pPr>
      <w:r w:rsidRPr="00A7282B">
        <w:rPr>
          <w:szCs w:val="28"/>
        </w:rPr>
        <w:t xml:space="preserve"> </w:t>
      </w:r>
      <w:r w:rsidR="002B0A93">
        <w:rPr>
          <w:szCs w:val="28"/>
        </w:rPr>
        <w:t>Кейсы</w:t>
      </w:r>
      <w:r w:rsidR="003A3EBE" w:rsidRPr="00A7282B">
        <w:rPr>
          <w:szCs w:val="28"/>
        </w:rPr>
        <w:t>,</w:t>
      </w:r>
      <w:r w:rsidRPr="00A7282B">
        <w:rPr>
          <w:szCs w:val="28"/>
        </w:rPr>
        <w:t xml:space="preserve"> моделирующи</w:t>
      </w:r>
      <w:r w:rsidR="002B0A93">
        <w:rPr>
          <w:szCs w:val="28"/>
        </w:rPr>
        <w:t>е</w:t>
      </w:r>
      <w:r w:rsidRPr="00A7282B">
        <w:rPr>
          <w:szCs w:val="28"/>
        </w:rPr>
        <w:t xml:space="preserve"> жизненные ситуации и имеющи</w:t>
      </w:r>
      <w:r w:rsidR="002B0A93">
        <w:rPr>
          <w:szCs w:val="28"/>
        </w:rPr>
        <w:t>е</w:t>
      </w:r>
      <w:r w:rsidRPr="00A7282B">
        <w:rPr>
          <w:szCs w:val="28"/>
        </w:rPr>
        <w:t xml:space="preserve"> значение для реальной жизни ребенка в аспекте формирования предпосылок математической грамотности.</w:t>
      </w:r>
    </w:p>
    <w:p w14:paraId="60D3E2EF" w14:textId="0D4F6A8B" w:rsidR="002B0A93" w:rsidRDefault="002C24FE" w:rsidP="002B0A93">
      <w:pPr>
        <w:numPr>
          <w:ilvl w:val="0"/>
          <w:numId w:val="8"/>
        </w:numPr>
        <w:spacing w:after="0" w:line="240" w:lineRule="auto"/>
        <w:ind w:right="-143"/>
      </w:pPr>
      <w:r>
        <w:rPr>
          <w:rFonts w:eastAsiaTheme="minorEastAsia"/>
        </w:rPr>
        <w:t>Проекты:</w:t>
      </w:r>
      <w:r w:rsidR="002B0A93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 w:rsidR="002B0A93">
        <w:t xml:space="preserve">Математика в профессиях», «Экскурсия в страну математики», «Математика и кулинария», «Дизайнерский проект», «Математический квест».  Такие проекты помогут ребятам </w:t>
      </w:r>
      <w:r w:rsidR="002B0A93" w:rsidRPr="00003972">
        <w:rPr>
          <w:szCs w:val="28"/>
        </w:rPr>
        <w:t xml:space="preserve">воспитать </w:t>
      </w:r>
      <w:r w:rsidR="002B0A93">
        <w:rPr>
          <w:szCs w:val="28"/>
        </w:rPr>
        <w:t xml:space="preserve"> интерес </w:t>
      </w:r>
      <w:r w:rsidR="002B0A93" w:rsidRPr="00003972">
        <w:rPr>
          <w:szCs w:val="28"/>
        </w:rPr>
        <w:t>у дошкольник</w:t>
      </w:r>
      <w:r w:rsidR="002B0A93">
        <w:rPr>
          <w:szCs w:val="28"/>
        </w:rPr>
        <w:t>ов</w:t>
      </w:r>
      <w:r w:rsidR="002B0A93" w:rsidRPr="00003972">
        <w:rPr>
          <w:szCs w:val="28"/>
        </w:rPr>
        <w:t xml:space="preserve"> </w:t>
      </w:r>
      <w:r>
        <w:rPr>
          <w:szCs w:val="28"/>
        </w:rPr>
        <w:t xml:space="preserve">к самому </w:t>
      </w:r>
      <w:r w:rsidR="002B0A93" w:rsidRPr="00003972">
        <w:rPr>
          <w:szCs w:val="28"/>
        </w:rPr>
        <w:t>процессу познания математики.</w:t>
      </w:r>
    </w:p>
    <w:p w14:paraId="16243304" w14:textId="4098EA14" w:rsidR="008156DA" w:rsidRPr="002B0A93" w:rsidRDefault="008156DA" w:rsidP="002B0A93">
      <w:pPr>
        <w:spacing w:after="0" w:line="240" w:lineRule="auto"/>
        <w:ind w:right="-143"/>
        <w:rPr>
          <w:szCs w:val="28"/>
        </w:rPr>
      </w:pPr>
    </w:p>
    <w:p w14:paraId="1FB01988" w14:textId="77777777" w:rsidR="00E46B06" w:rsidRPr="002B0A93" w:rsidRDefault="00E46B06" w:rsidP="002B0A93">
      <w:pPr>
        <w:ind w:left="852" w:firstLine="0"/>
        <w:rPr>
          <w:highlight w:val="yellow"/>
        </w:rPr>
      </w:pPr>
    </w:p>
    <w:p w14:paraId="41D03A5E" w14:textId="77777777" w:rsidR="000313E0" w:rsidRDefault="000313E0" w:rsidP="00B56733">
      <w:pPr>
        <w:ind w:right="227"/>
        <w:rPr>
          <w:b/>
        </w:rPr>
      </w:pPr>
    </w:p>
    <w:p w14:paraId="6C5BF852" w14:textId="77777777" w:rsidR="000313E0" w:rsidRDefault="000313E0" w:rsidP="000313E0">
      <w:pPr>
        <w:ind w:right="227"/>
        <w:rPr>
          <w:b/>
        </w:rPr>
      </w:pPr>
    </w:p>
    <w:p w14:paraId="1F524944" w14:textId="77777777" w:rsidR="000313E0" w:rsidRPr="000933B4" w:rsidRDefault="000313E0" w:rsidP="005E15CE">
      <w:pPr>
        <w:ind w:right="227"/>
        <w:rPr>
          <w:rStyle w:val="markedcontent"/>
          <w:szCs w:val="28"/>
        </w:rPr>
      </w:pPr>
      <w:r>
        <w:rPr>
          <w:szCs w:val="28"/>
        </w:rPr>
        <w:t xml:space="preserve">   </w:t>
      </w:r>
    </w:p>
    <w:p w14:paraId="32D189B3" w14:textId="77777777" w:rsidR="000313E0" w:rsidRPr="00EF25D0" w:rsidRDefault="000313E0" w:rsidP="005E15CE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p w14:paraId="2B9C6342" w14:textId="4A3DDF8F" w:rsidR="009F2157" w:rsidRDefault="00A22334" w:rsidP="009F2157">
      <w:pPr>
        <w:autoSpaceDE w:val="0"/>
        <w:autoSpaceDN w:val="0"/>
        <w:adjustRightInd w:val="0"/>
        <w:spacing w:after="0" w:line="240" w:lineRule="auto"/>
        <w:rPr>
          <w:rFonts w:ascii="HelveticaNeueLTW1G-Cn" w:hAnsi="HelveticaNeueLTW1G-Cn" w:cs="HelveticaNeueLTW1G-Cn"/>
          <w:sz w:val="18"/>
          <w:szCs w:val="18"/>
        </w:rPr>
      </w:pPr>
      <w:r>
        <w:rPr>
          <w:b/>
        </w:rPr>
        <w:t xml:space="preserve"> </w:t>
      </w:r>
      <w:r w:rsidR="009F2157" w:rsidRPr="00BF26A8">
        <w:rPr>
          <w:noProof/>
        </w:rPr>
        <w:t xml:space="preserve">   </w:t>
      </w:r>
    </w:p>
    <w:p w14:paraId="29989C8A" w14:textId="08B6ED1D" w:rsidR="00FA29AE" w:rsidRDefault="00FA29AE" w:rsidP="005E15CE">
      <w:pPr>
        <w:spacing w:after="213" w:line="259" w:lineRule="auto"/>
        <w:ind w:left="0"/>
        <w:jc w:val="left"/>
      </w:pPr>
    </w:p>
    <w:sectPr w:rsidR="00FA29AE" w:rsidSect="00B56733">
      <w:pgSz w:w="11906" w:h="16838"/>
      <w:pgMar w:top="851" w:right="1133" w:bottom="5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NeueLTW1G-Cn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3BF"/>
    <w:multiLevelType w:val="hybridMultilevel"/>
    <w:tmpl w:val="0F2A18D4"/>
    <w:lvl w:ilvl="0" w:tplc="FF483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61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C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6C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2D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A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A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85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E3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4C5947"/>
    <w:multiLevelType w:val="hybridMultilevel"/>
    <w:tmpl w:val="695A22CA"/>
    <w:lvl w:ilvl="0" w:tplc="26D2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66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A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E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4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EA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41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2F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8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B66F25"/>
    <w:multiLevelType w:val="hybridMultilevel"/>
    <w:tmpl w:val="36BA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942"/>
    <w:multiLevelType w:val="hybridMultilevel"/>
    <w:tmpl w:val="E42C067C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64D"/>
    <w:multiLevelType w:val="hybridMultilevel"/>
    <w:tmpl w:val="CCDA6450"/>
    <w:lvl w:ilvl="0" w:tplc="EABC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E1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C7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86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4F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21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8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4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EB04C8"/>
    <w:multiLevelType w:val="multilevel"/>
    <w:tmpl w:val="4AE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65883"/>
    <w:multiLevelType w:val="hybridMultilevel"/>
    <w:tmpl w:val="DB66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ECA"/>
    <w:multiLevelType w:val="hybridMultilevel"/>
    <w:tmpl w:val="682E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2D8E"/>
    <w:multiLevelType w:val="hybridMultilevel"/>
    <w:tmpl w:val="CCCAD598"/>
    <w:lvl w:ilvl="0" w:tplc="D8BE9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2A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9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4A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0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62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2B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AA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3D5830"/>
    <w:multiLevelType w:val="hybridMultilevel"/>
    <w:tmpl w:val="04021DE2"/>
    <w:lvl w:ilvl="0" w:tplc="E118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4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C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21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65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2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C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0D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C4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C10123"/>
    <w:multiLevelType w:val="hybridMultilevel"/>
    <w:tmpl w:val="6A70A564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B243B"/>
    <w:multiLevelType w:val="hybridMultilevel"/>
    <w:tmpl w:val="48CC20B8"/>
    <w:lvl w:ilvl="0" w:tplc="B2D2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3FDF"/>
    <w:multiLevelType w:val="hybridMultilevel"/>
    <w:tmpl w:val="2EF240CE"/>
    <w:lvl w:ilvl="0" w:tplc="9CA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6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C9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E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C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9344D4"/>
    <w:multiLevelType w:val="hybridMultilevel"/>
    <w:tmpl w:val="94224F7E"/>
    <w:lvl w:ilvl="0" w:tplc="275A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E3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A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2D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2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0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E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E6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2B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36196F"/>
    <w:multiLevelType w:val="hybridMultilevel"/>
    <w:tmpl w:val="E13A1E52"/>
    <w:lvl w:ilvl="0" w:tplc="485C498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A0FDB"/>
    <w:multiLevelType w:val="hybridMultilevel"/>
    <w:tmpl w:val="EBC2240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FCC60BC"/>
    <w:multiLevelType w:val="hybridMultilevel"/>
    <w:tmpl w:val="B508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51B9"/>
    <w:multiLevelType w:val="hybridMultilevel"/>
    <w:tmpl w:val="E40400D2"/>
    <w:lvl w:ilvl="0" w:tplc="E57C5790">
      <w:start w:val="1"/>
      <w:numFmt w:val="decimal"/>
      <w:lvlText w:val="%1."/>
      <w:lvlJc w:val="left"/>
      <w:pPr>
        <w:ind w:left="1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65C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83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471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819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82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0F8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083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69E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453ED7"/>
    <w:multiLevelType w:val="hybridMultilevel"/>
    <w:tmpl w:val="03AA11BC"/>
    <w:lvl w:ilvl="0" w:tplc="A3AA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0B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A5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4A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4F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68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0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26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3F1E83"/>
    <w:multiLevelType w:val="hybridMultilevel"/>
    <w:tmpl w:val="5E22C944"/>
    <w:lvl w:ilvl="0" w:tplc="AA3C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1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A2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E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05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6F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E0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4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B256FC"/>
    <w:multiLevelType w:val="hybridMultilevel"/>
    <w:tmpl w:val="A1A6C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20"/>
  </w:num>
  <w:num w:numId="8">
    <w:abstractNumId w:val="12"/>
  </w:num>
  <w:num w:numId="9">
    <w:abstractNumId w:val="6"/>
  </w:num>
  <w:num w:numId="10">
    <w:abstractNumId w:val="5"/>
  </w:num>
  <w:num w:numId="11">
    <w:abstractNumId w:val="17"/>
  </w:num>
  <w:num w:numId="12">
    <w:abstractNumId w:val="15"/>
  </w:num>
  <w:num w:numId="13">
    <w:abstractNumId w:val="0"/>
  </w:num>
  <w:num w:numId="14">
    <w:abstractNumId w:val="18"/>
  </w:num>
  <w:num w:numId="15">
    <w:abstractNumId w:val="19"/>
  </w:num>
  <w:num w:numId="16">
    <w:abstractNumId w:val="4"/>
  </w:num>
  <w:num w:numId="17">
    <w:abstractNumId w:val="8"/>
  </w:num>
  <w:num w:numId="18">
    <w:abstractNumId w:val="13"/>
  </w:num>
  <w:num w:numId="19">
    <w:abstractNumId w:val="9"/>
  </w:num>
  <w:num w:numId="20">
    <w:abstractNumId w:val="1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AE"/>
    <w:rsid w:val="00003972"/>
    <w:rsid w:val="000313E0"/>
    <w:rsid w:val="000638AD"/>
    <w:rsid w:val="000A76C5"/>
    <w:rsid w:val="000E69B0"/>
    <w:rsid w:val="00113901"/>
    <w:rsid w:val="00163143"/>
    <w:rsid w:val="00184A6D"/>
    <w:rsid w:val="002B0A93"/>
    <w:rsid w:val="002C24FE"/>
    <w:rsid w:val="002F011C"/>
    <w:rsid w:val="003A3EBE"/>
    <w:rsid w:val="003D42A3"/>
    <w:rsid w:val="00522D6E"/>
    <w:rsid w:val="005D6BD5"/>
    <w:rsid w:val="005E15CE"/>
    <w:rsid w:val="00652961"/>
    <w:rsid w:val="006A0BA1"/>
    <w:rsid w:val="008156DA"/>
    <w:rsid w:val="00853AE3"/>
    <w:rsid w:val="008D6961"/>
    <w:rsid w:val="009226E1"/>
    <w:rsid w:val="00950B3D"/>
    <w:rsid w:val="0097704C"/>
    <w:rsid w:val="009C14AA"/>
    <w:rsid w:val="009F2157"/>
    <w:rsid w:val="00A03088"/>
    <w:rsid w:val="00A22334"/>
    <w:rsid w:val="00A22D23"/>
    <w:rsid w:val="00A37EE3"/>
    <w:rsid w:val="00A7282B"/>
    <w:rsid w:val="00A77800"/>
    <w:rsid w:val="00AA39B1"/>
    <w:rsid w:val="00B56733"/>
    <w:rsid w:val="00BE119C"/>
    <w:rsid w:val="00BE3D11"/>
    <w:rsid w:val="00C07C8A"/>
    <w:rsid w:val="00C901B4"/>
    <w:rsid w:val="00CC5BE7"/>
    <w:rsid w:val="00CD0EAA"/>
    <w:rsid w:val="00CE4115"/>
    <w:rsid w:val="00CE747D"/>
    <w:rsid w:val="00DA1B48"/>
    <w:rsid w:val="00E06A10"/>
    <w:rsid w:val="00E46B06"/>
    <w:rsid w:val="00E56B84"/>
    <w:rsid w:val="00E87FEE"/>
    <w:rsid w:val="00F0212C"/>
    <w:rsid w:val="00F34269"/>
    <w:rsid w:val="00FA29AE"/>
    <w:rsid w:val="00FE233D"/>
    <w:rsid w:val="00FE5EA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5F9F"/>
  <w15:docId w15:val="{0780797A-7A46-4013-8BE3-4A5E66BF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8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/>
      <w:ind w:left="8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autoRedefine/>
    <w:uiPriority w:val="1"/>
    <w:qFormat/>
    <w:rsid w:val="000313E0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5">
    <w:name w:val="Strong"/>
    <w:basedOn w:val="a0"/>
    <w:uiPriority w:val="22"/>
    <w:qFormat/>
    <w:rsid w:val="000313E0"/>
    <w:rPr>
      <w:b/>
      <w:bCs/>
    </w:rPr>
  </w:style>
  <w:style w:type="paragraph" w:styleId="a6">
    <w:name w:val="List Paragraph"/>
    <w:basedOn w:val="a"/>
    <w:uiPriority w:val="34"/>
    <w:qFormat/>
    <w:rsid w:val="000313E0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markedcontent">
    <w:name w:val="markedcontent"/>
    <w:basedOn w:val="a0"/>
    <w:rsid w:val="000313E0"/>
  </w:style>
  <w:style w:type="paragraph" w:styleId="a7">
    <w:name w:val="Normal (Web)"/>
    <w:basedOn w:val="a"/>
    <w:uiPriority w:val="99"/>
    <w:unhideWhenUsed/>
    <w:rsid w:val="00E46B0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1">
    <w:name w:val="Основной текст (2)_"/>
    <w:basedOn w:val="a0"/>
    <w:link w:val="22"/>
    <w:rsid w:val="00E46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6B06"/>
    <w:pPr>
      <w:widowControl w:val="0"/>
      <w:shd w:val="clear" w:color="auto" w:fill="FFFFFF"/>
      <w:spacing w:after="2820" w:line="312" w:lineRule="exact"/>
      <w:ind w:left="0" w:hanging="740"/>
      <w:jc w:val="center"/>
    </w:pPr>
    <w:rPr>
      <w:color w:val="auto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853AE3"/>
    <w:rPr>
      <w:rFonts w:ascii="Times New Roman" w:eastAsiaTheme="minorHAnsi" w:hAnsi="Times New Roman"/>
      <w:sz w:val="28"/>
      <w:lang w:eastAsia="en-US"/>
    </w:rPr>
  </w:style>
  <w:style w:type="paragraph" w:styleId="a8">
    <w:name w:val="Body Text"/>
    <w:basedOn w:val="a"/>
    <w:link w:val="a9"/>
    <w:uiPriority w:val="1"/>
    <w:qFormat/>
    <w:rsid w:val="00950B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50B3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37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A37EE3"/>
    <w:rPr>
      <w:color w:val="0000FF"/>
      <w:u w:val="single"/>
    </w:rPr>
  </w:style>
  <w:style w:type="character" w:customStyle="1" w:styleId="fontstyle01">
    <w:name w:val="fontstyle01"/>
    <w:basedOn w:val="a0"/>
    <w:rsid w:val="003D42A3"/>
    <w:rPr>
      <w:rFonts w:ascii="TrebuchetMS" w:hAnsi="TrebuchetMS" w:hint="default"/>
      <w:b w:val="0"/>
      <w:bCs w:val="0"/>
      <w:i w:val="0"/>
      <w:iCs w:val="0"/>
      <w:color w:val="000000"/>
      <w:sz w:val="48"/>
      <w:szCs w:val="48"/>
    </w:rPr>
  </w:style>
  <w:style w:type="paragraph" w:customStyle="1" w:styleId="c10">
    <w:name w:val="c10"/>
    <w:basedOn w:val="a"/>
    <w:rsid w:val="00FE233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27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947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439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47">
          <w:marLeft w:val="18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9</cp:revision>
  <dcterms:created xsi:type="dcterms:W3CDTF">2023-02-25T03:30:00Z</dcterms:created>
  <dcterms:modified xsi:type="dcterms:W3CDTF">2023-08-29T02:21:00Z</dcterms:modified>
</cp:coreProperties>
</file>